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96CE4" w14:textId="77777777" w:rsidR="009B0960" w:rsidRDefault="00DA1068" w:rsidP="00FE39EF">
      <w:pPr>
        <w:pStyle w:val="a4"/>
        <w:ind w:firstLine="567"/>
        <w:rPr>
          <w:rFonts w:ascii="Arial" w:hAnsi="Arial" w:cs="Arial"/>
        </w:rPr>
      </w:pPr>
      <w:r w:rsidRPr="00FE39EF">
        <w:rPr>
          <w:rFonts w:ascii="Arial" w:hAnsi="Arial" w:cs="Arial"/>
        </w:rPr>
        <w:t>ОБЪЯВЛЕНИЕ</w:t>
      </w:r>
    </w:p>
    <w:p w14:paraId="418B3E43" w14:textId="77777777" w:rsidR="00381C6A" w:rsidRPr="00FE39EF" w:rsidRDefault="00381C6A" w:rsidP="00FE39EF">
      <w:pPr>
        <w:pStyle w:val="a4"/>
        <w:ind w:firstLine="567"/>
        <w:rPr>
          <w:rFonts w:ascii="Arial" w:hAnsi="Arial" w:cs="Arial"/>
        </w:rPr>
      </w:pPr>
    </w:p>
    <w:p w14:paraId="3EF3483C" w14:textId="6913075B" w:rsidR="009B0960" w:rsidRPr="00381C6A" w:rsidRDefault="00DA1068" w:rsidP="00FE39EF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381C6A">
        <w:rPr>
          <w:rFonts w:ascii="Times New Roman" w:hAnsi="Times New Roman" w:cs="Times New Roman"/>
          <w:sz w:val="28"/>
          <w:szCs w:val="28"/>
        </w:rPr>
        <w:t>Прокуратура Дзержинского района разъясняет:</w:t>
      </w:r>
    </w:p>
    <w:p w14:paraId="5EF145E3" w14:textId="77777777" w:rsidR="00381C6A" w:rsidRPr="00381C6A" w:rsidRDefault="00381C6A" w:rsidP="00FE39EF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14:paraId="162704BC" w14:textId="77777777" w:rsidR="009B0960" w:rsidRPr="00381C6A" w:rsidRDefault="00DA1068" w:rsidP="00FE39EF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381C6A">
        <w:rPr>
          <w:rFonts w:ascii="Times New Roman" w:hAnsi="Times New Roman" w:cs="Times New Roman"/>
          <w:sz w:val="28"/>
          <w:szCs w:val="28"/>
        </w:rPr>
        <w:t>С 10 июля 2023 года вступили в силу отдельные положения Федерального закона от 10 июля 2023 года № 320-ФЗ «О внесении изменений в Уголовно-процессуальный кодекс Российской Федерации», в соответствии с которыми закреплен механизм обеспечения сохранности жилья и иного имущества осужденных до их возвращения.</w:t>
      </w:r>
    </w:p>
    <w:p w14:paraId="71ED5917" w14:textId="77777777" w:rsidR="009B0960" w:rsidRPr="00381C6A" w:rsidRDefault="00DA1068" w:rsidP="00FE39EF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381C6A">
        <w:rPr>
          <w:rFonts w:ascii="Times New Roman" w:hAnsi="Times New Roman" w:cs="Times New Roman"/>
          <w:sz w:val="28"/>
          <w:szCs w:val="28"/>
        </w:rPr>
        <w:t>Для обеспечения сохранности могут устанавливаться следующие меры:</w:t>
      </w:r>
    </w:p>
    <w:p w14:paraId="397FBB6C" w14:textId="77777777" w:rsidR="009B0960" w:rsidRPr="00381C6A" w:rsidRDefault="00DA1068" w:rsidP="00FE39EF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381C6A">
        <w:rPr>
          <w:rFonts w:ascii="Times New Roman" w:hAnsi="Times New Roman" w:cs="Times New Roman"/>
          <w:sz w:val="28"/>
          <w:szCs w:val="28"/>
        </w:rPr>
        <w:t>-</w:t>
      </w:r>
      <w:r w:rsidRPr="00381C6A">
        <w:rPr>
          <w:rFonts w:ascii="Times New Roman" w:hAnsi="Times New Roman" w:cs="Times New Roman"/>
          <w:sz w:val="28"/>
          <w:szCs w:val="28"/>
        </w:rPr>
        <w:tab/>
        <w:t>запрет Росреестру регистрировать переход права, ограничения права и обременения жилого помещения осужденного без его личного участия;</w:t>
      </w:r>
    </w:p>
    <w:p w14:paraId="7445DFA5" w14:textId="77777777" w:rsidR="009B0960" w:rsidRPr="00381C6A" w:rsidRDefault="00DA1068" w:rsidP="00FE39EF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381C6A">
        <w:rPr>
          <w:rFonts w:ascii="Times New Roman" w:hAnsi="Times New Roman" w:cs="Times New Roman"/>
          <w:sz w:val="28"/>
          <w:szCs w:val="28"/>
        </w:rPr>
        <w:t>-</w:t>
      </w:r>
      <w:r w:rsidRPr="00381C6A">
        <w:rPr>
          <w:rFonts w:ascii="Times New Roman" w:hAnsi="Times New Roman" w:cs="Times New Roman"/>
          <w:sz w:val="28"/>
          <w:szCs w:val="28"/>
        </w:rPr>
        <w:tab/>
        <w:t>запрет ОВД регистрировать граждан в жилом помещении по месту пребывания и по месту жительства без личного участия осужденного;</w:t>
      </w:r>
    </w:p>
    <w:p w14:paraId="37A1ACBC" w14:textId="77777777" w:rsidR="009B0960" w:rsidRPr="00381C6A" w:rsidRDefault="00DA1068" w:rsidP="00FE39EF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381C6A">
        <w:rPr>
          <w:rFonts w:ascii="Times New Roman" w:hAnsi="Times New Roman" w:cs="Times New Roman"/>
          <w:sz w:val="28"/>
          <w:szCs w:val="28"/>
        </w:rPr>
        <w:t>-</w:t>
      </w:r>
      <w:r w:rsidRPr="00381C6A">
        <w:rPr>
          <w:rFonts w:ascii="Times New Roman" w:hAnsi="Times New Roman" w:cs="Times New Roman"/>
          <w:sz w:val="28"/>
          <w:szCs w:val="28"/>
        </w:rPr>
        <w:tab/>
        <w:t>опечатывание ОВД жилого помещения и проверка целостности оттиска печати в установленные судом сроки;</w:t>
      </w:r>
    </w:p>
    <w:p w14:paraId="506C826F" w14:textId="77777777" w:rsidR="009B0960" w:rsidRPr="00381C6A" w:rsidRDefault="00DA1068" w:rsidP="00FE39EF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381C6A">
        <w:rPr>
          <w:rFonts w:ascii="Times New Roman" w:hAnsi="Times New Roman" w:cs="Times New Roman"/>
          <w:sz w:val="28"/>
          <w:szCs w:val="28"/>
        </w:rPr>
        <w:t>-</w:t>
      </w:r>
      <w:r w:rsidRPr="00381C6A">
        <w:rPr>
          <w:rFonts w:ascii="Times New Roman" w:hAnsi="Times New Roman" w:cs="Times New Roman"/>
          <w:sz w:val="28"/>
          <w:szCs w:val="28"/>
        </w:rPr>
        <w:tab/>
        <w:t>иные необходимые меры.</w:t>
      </w:r>
    </w:p>
    <w:p w14:paraId="6DD4C9DE" w14:textId="77777777" w:rsidR="009B0960" w:rsidRPr="00381C6A" w:rsidRDefault="00DA1068" w:rsidP="00FE39EF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381C6A">
        <w:rPr>
          <w:rFonts w:ascii="Times New Roman" w:hAnsi="Times New Roman" w:cs="Times New Roman"/>
          <w:sz w:val="28"/>
          <w:szCs w:val="28"/>
        </w:rPr>
        <w:t>О принятии мер суд будет выносить определение или постановление по ходатайству осужденного, если у гражданина нет возможности самостоятельно обеспечить сохранность имущества и отсутствуют сведения о том, что осужденным самостоятельно приняты достаточные меры для сохранности объектов.</w:t>
      </w:r>
    </w:p>
    <w:p w14:paraId="27DBCE05" w14:textId="77777777" w:rsidR="00381C6A" w:rsidRPr="00381C6A" w:rsidRDefault="00381C6A" w:rsidP="00FE39EF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14:paraId="175138EB" w14:textId="37801CD3" w:rsidR="009B0960" w:rsidRPr="00381C6A" w:rsidRDefault="00DA1068" w:rsidP="00381C6A">
      <w:pPr>
        <w:pStyle w:val="a4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81C6A">
        <w:rPr>
          <w:rFonts w:ascii="Times New Roman" w:hAnsi="Times New Roman" w:cs="Times New Roman"/>
          <w:i/>
          <w:iCs/>
          <w:sz w:val="28"/>
          <w:szCs w:val="28"/>
        </w:rPr>
        <w:t>Помощник прокурора</w:t>
      </w:r>
      <w:r w:rsidR="00381C6A" w:rsidRPr="00381C6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81C6A">
        <w:rPr>
          <w:rFonts w:ascii="Times New Roman" w:hAnsi="Times New Roman" w:cs="Times New Roman"/>
          <w:i/>
          <w:iCs/>
          <w:sz w:val="28"/>
          <w:szCs w:val="28"/>
        </w:rPr>
        <w:t xml:space="preserve"> Дзержинского района</w:t>
      </w:r>
      <w:r w:rsidR="00381C6A" w:rsidRPr="00381C6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81C6A">
        <w:rPr>
          <w:rFonts w:ascii="Times New Roman" w:hAnsi="Times New Roman" w:cs="Times New Roman"/>
          <w:i/>
          <w:iCs/>
          <w:sz w:val="28"/>
          <w:szCs w:val="28"/>
        </w:rPr>
        <w:t xml:space="preserve"> юрист 1 класса</w:t>
      </w:r>
    </w:p>
    <w:p w14:paraId="22015F2C" w14:textId="77777777" w:rsidR="009B0960" w:rsidRPr="00381C6A" w:rsidRDefault="00DA1068" w:rsidP="00381C6A">
      <w:pPr>
        <w:pStyle w:val="a4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381C6A">
        <w:rPr>
          <w:rFonts w:ascii="Times New Roman" w:hAnsi="Times New Roman" w:cs="Times New Roman"/>
          <w:i/>
          <w:iCs/>
          <w:sz w:val="28"/>
          <w:szCs w:val="28"/>
        </w:rPr>
        <w:t>Т .</w:t>
      </w:r>
      <w:proofErr w:type="gramEnd"/>
      <w:r w:rsidRPr="00381C6A">
        <w:rPr>
          <w:rFonts w:ascii="Times New Roman" w:hAnsi="Times New Roman" w:cs="Times New Roman"/>
          <w:i/>
          <w:iCs/>
          <w:sz w:val="28"/>
          <w:szCs w:val="28"/>
        </w:rPr>
        <w:t xml:space="preserve">И. </w:t>
      </w:r>
      <w:proofErr w:type="spellStart"/>
      <w:r w:rsidRPr="00381C6A">
        <w:rPr>
          <w:rFonts w:ascii="Times New Roman" w:hAnsi="Times New Roman" w:cs="Times New Roman"/>
          <w:i/>
          <w:iCs/>
          <w:sz w:val="28"/>
          <w:szCs w:val="28"/>
        </w:rPr>
        <w:t>Салонина</w:t>
      </w:r>
      <w:proofErr w:type="spellEnd"/>
    </w:p>
    <w:sectPr w:rsidR="009B0960" w:rsidRPr="00381C6A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C07AA" w14:textId="77777777" w:rsidR="00AC1DC4" w:rsidRDefault="00AC1DC4">
      <w:r>
        <w:separator/>
      </w:r>
    </w:p>
  </w:endnote>
  <w:endnote w:type="continuationSeparator" w:id="0">
    <w:p w14:paraId="1081DE5D" w14:textId="77777777" w:rsidR="00AC1DC4" w:rsidRDefault="00AC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82978" w14:textId="77777777" w:rsidR="00AC1DC4" w:rsidRDefault="00AC1DC4"/>
  </w:footnote>
  <w:footnote w:type="continuationSeparator" w:id="0">
    <w:p w14:paraId="6D5C3BE8" w14:textId="77777777" w:rsidR="00AC1DC4" w:rsidRDefault="00AC1DC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60"/>
    <w:rsid w:val="00381C6A"/>
    <w:rsid w:val="009B0960"/>
    <w:rsid w:val="00AC1DC4"/>
    <w:rsid w:val="00DA1068"/>
    <w:rsid w:val="00FE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99A3"/>
  <w15:docId w15:val="{906EAD46-2497-405B-8070-C55EBB75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No Spacing"/>
    <w:uiPriority w:val="1"/>
    <w:qFormat/>
    <w:rsid w:val="00FE39E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Maksim Bryukhanov</cp:lastModifiedBy>
  <cp:revision>2</cp:revision>
  <dcterms:created xsi:type="dcterms:W3CDTF">2023-07-28T01:39:00Z</dcterms:created>
  <dcterms:modified xsi:type="dcterms:W3CDTF">2023-07-28T01:39:00Z</dcterms:modified>
</cp:coreProperties>
</file>